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2B08A8">
        <w:rPr>
          <w:rFonts w:ascii="Tahoma" w:hAnsi="Tahoma" w:cs="Tahoma"/>
          <w:color w:val="000000" w:themeColor="text1"/>
        </w:rPr>
        <w:t>13</w:t>
      </w:r>
      <w:r w:rsidRPr="00746F33">
        <w:rPr>
          <w:rFonts w:ascii="Tahoma" w:hAnsi="Tahoma" w:cs="Tahoma"/>
          <w:color w:val="000000" w:themeColor="text1"/>
        </w:rPr>
        <w:t>.</w:t>
      </w:r>
      <w:r w:rsidR="002B08A8">
        <w:rPr>
          <w:rFonts w:ascii="Tahoma" w:hAnsi="Tahoma" w:cs="Tahoma"/>
          <w:color w:val="000000" w:themeColor="text1"/>
        </w:rPr>
        <w:t>09</w:t>
      </w:r>
      <w:r w:rsidRPr="00746F33">
        <w:rPr>
          <w:rFonts w:ascii="Tahoma" w:hAnsi="Tahoma" w:cs="Tahoma"/>
          <w:color w:val="000000" w:themeColor="text1"/>
        </w:rPr>
        <w:t>.201</w:t>
      </w:r>
      <w:r w:rsidR="00F61C8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F61C8F" w:rsidRPr="00237556" w:rsidRDefault="000B6A75" w:rsidP="00F61C8F">
      <w:pPr>
        <w:spacing w:after="0" w:line="360" w:lineRule="auto"/>
        <w:jc w:val="both"/>
        <w:rPr>
          <w:rFonts w:ascii="Tahoma" w:hAnsi="Tahoma" w:cs="Tahoma"/>
        </w:rPr>
      </w:pPr>
      <w:r w:rsidRPr="00884EAE">
        <w:rPr>
          <w:rFonts w:ascii="Tahoma" w:hAnsi="Tahoma" w:cs="Tahoma"/>
          <w:color w:val="000000" w:themeColor="text1"/>
        </w:rPr>
        <w:t xml:space="preserve">Dot. </w:t>
      </w:r>
      <w:r w:rsidRPr="00237556">
        <w:rPr>
          <w:rFonts w:ascii="Tahoma" w:hAnsi="Tahoma" w:cs="Tahoma"/>
          <w:color w:val="000000" w:themeColor="text1"/>
        </w:rPr>
        <w:t>postępowania w trybie przetargu nieograniczonego na</w:t>
      </w:r>
      <w:r w:rsidR="004216D7" w:rsidRPr="00237556">
        <w:rPr>
          <w:rFonts w:ascii="Tahoma" w:hAnsi="Tahoma" w:cs="Tahoma"/>
          <w:color w:val="000000" w:themeColor="text1"/>
        </w:rPr>
        <w:t xml:space="preserve"> </w:t>
      </w:r>
      <w:r w:rsidR="00F61C8F" w:rsidRPr="00237556">
        <w:rPr>
          <w:rFonts w:ascii="Tahoma" w:hAnsi="Tahoma" w:cs="Tahoma"/>
        </w:rPr>
        <w:t xml:space="preserve">dostawę </w:t>
      </w:r>
      <w:r w:rsidR="002B08A8" w:rsidRPr="00237556">
        <w:rPr>
          <w:rFonts w:ascii="Tahoma" w:hAnsi="Tahoma" w:cs="Tahoma"/>
        </w:rPr>
        <w:t>ambulansu ratunkowego typu B z wyposażeniem dla Powiatowego Szpitala im. Władysława Biegańskiego w Iławie (nr sprawy 23/2019)</w:t>
      </w:r>
    </w:p>
    <w:p w:rsidR="00C17007" w:rsidRPr="00237556" w:rsidRDefault="00E4552A" w:rsidP="00F61C8F">
      <w:pPr>
        <w:spacing w:after="0" w:line="360" w:lineRule="auto"/>
        <w:jc w:val="both"/>
        <w:rPr>
          <w:rFonts w:ascii="Tahoma" w:hAnsi="Tahoma" w:cs="Tahoma"/>
        </w:rPr>
      </w:pPr>
      <w:r w:rsidRPr="00237556">
        <w:rPr>
          <w:rFonts w:ascii="Tahoma" w:hAnsi="Tahoma" w:cs="Tahoma"/>
        </w:rPr>
        <w:t xml:space="preserve">Ogłoszenie o zamówieniu zamieszczone w Biuletynie Zamówień Publicznych pod nr </w:t>
      </w:r>
      <w:r w:rsidR="002B08A8" w:rsidRPr="00237556">
        <w:rPr>
          <w:rFonts w:ascii="Tahoma" w:hAnsi="Tahoma" w:cs="Tahoma"/>
        </w:rPr>
        <w:t>593243-N-2019 z dnia 2019-09-04 r.</w:t>
      </w:r>
    </w:p>
    <w:p w:rsidR="002B08A8" w:rsidRPr="00237556" w:rsidRDefault="002B08A8" w:rsidP="00F61C8F">
      <w:pPr>
        <w:spacing w:after="0" w:line="360" w:lineRule="auto"/>
        <w:jc w:val="both"/>
        <w:rPr>
          <w:rFonts w:ascii="Tahoma" w:hAnsi="Tahoma" w:cs="Tahoma"/>
        </w:rPr>
      </w:pPr>
      <w:r w:rsidRPr="00237556">
        <w:rPr>
          <w:rFonts w:ascii="Tahoma" w:hAnsi="Tahoma" w:cs="Tahoma"/>
        </w:rPr>
        <w:t>Ogłoszenie o zmianie ogłoszenia zamieszczone w Biuletynie Zamówień Publicznych pod nr 540190098-N-2019 z dnia 10-09-2019 r.</w:t>
      </w:r>
    </w:p>
    <w:p w:rsidR="00240194" w:rsidRPr="00237556" w:rsidRDefault="000B6A75" w:rsidP="00F61C8F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237556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2B08A8" w:rsidRPr="00237556">
        <w:rPr>
          <w:rFonts w:ascii="Tahoma" w:hAnsi="Tahoma" w:cs="Tahoma"/>
          <w:color w:val="000000" w:themeColor="text1"/>
        </w:rPr>
        <w:t>13</w:t>
      </w:r>
      <w:r w:rsidR="00746F33" w:rsidRPr="00237556">
        <w:rPr>
          <w:rFonts w:ascii="Tahoma" w:hAnsi="Tahoma" w:cs="Tahoma"/>
          <w:color w:val="000000" w:themeColor="text1"/>
        </w:rPr>
        <w:t>.</w:t>
      </w:r>
      <w:r w:rsidR="002B08A8" w:rsidRPr="00237556">
        <w:rPr>
          <w:rFonts w:ascii="Tahoma" w:hAnsi="Tahoma" w:cs="Tahoma"/>
          <w:color w:val="000000" w:themeColor="text1"/>
        </w:rPr>
        <w:t>09</w:t>
      </w:r>
      <w:r w:rsidRPr="00237556">
        <w:rPr>
          <w:rFonts w:ascii="Tahoma" w:hAnsi="Tahoma" w:cs="Tahoma"/>
          <w:color w:val="000000" w:themeColor="text1"/>
        </w:rPr>
        <w:t>.201</w:t>
      </w:r>
      <w:r w:rsidR="00C17007" w:rsidRPr="00237556">
        <w:rPr>
          <w:rFonts w:ascii="Tahoma" w:hAnsi="Tahoma" w:cs="Tahoma"/>
          <w:color w:val="000000" w:themeColor="text1"/>
        </w:rPr>
        <w:t>9</w:t>
      </w:r>
      <w:r w:rsidRPr="00237556">
        <w:rPr>
          <w:rFonts w:ascii="Tahoma" w:hAnsi="Tahoma" w:cs="Tahoma"/>
          <w:color w:val="000000" w:themeColor="text1"/>
        </w:rPr>
        <w:t xml:space="preserve"> r. </w:t>
      </w:r>
      <w:r w:rsidR="00F247C2" w:rsidRPr="00237556">
        <w:rPr>
          <w:rFonts w:ascii="Tahoma" w:hAnsi="Tahoma" w:cs="Tahoma"/>
          <w:color w:val="000000" w:themeColor="text1"/>
        </w:rPr>
        <w:t xml:space="preserve">do </w:t>
      </w:r>
      <w:r w:rsidRPr="00237556">
        <w:rPr>
          <w:rFonts w:ascii="Tahoma" w:hAnsi="Tahoma" w:cs="Tahoma"/>
          <w:color w:val="000000" w:themeColor="text1"/>
        </w:rPr>
        <w:t>godz. 10:00, złożono następujące oferty:</w:t>
      </w:r>
    </w:p>
    <w:tbl>
      <w:tblPr>
        <w:tblStyle w:val="Tabela-Siatka"/>
        <w:tblW w:w="14142" w:type="dxa"/>
        <w:tblLook w:val="04A0"/>
      </w:tblPr>
      <w:tblGrid>
        <w:gridCol w:w="785"/>
        <w:gridCol w:w="6694"/>
        <w:gridCol w:w="2410"/>
        <w:gridCol w:w="4253"/>
      </w:tblGrid>
      <w:tr w:rsidR="002B08A8" w:rsidRPr="00B71701" w:rsidTr="002B08A8">
        <w:trPr>
          <w:trHeight w:val="597"/>
        </w:trPr>
        <w:tc>
          <w:tcPr>
            <w:tcW w:w="785" w:type="dxa"/>
          </w:tcPr>
          <w:p w:rsidR="002B08A8" w:rsidRPr="00EF3F49" w:rsidRDefault="002B08A8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6694" w:type="dxa"/>
          </w:tcPr>
          <w:p w:rsidR="002B08A8" w:rsidRPr="00EF3F49" w:rsidRDefault="002B08A8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410" w:type="dxa"/>
          </w:tcPr>
          <w:p w:rsidR="002B08A8" w:rsidRPr="00EF3F49" w:rsidRDefault="002B08A8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253" w:type="dxa"/>
          </w:tcPr>
          <w:p w:rsidR="002B08A8" w:rsidRPr="002B08A8" w:rsidRDefault="002B08A8" w:rsidP="002B08A8">
            <w:pPr>
              <w:autoSpaceDE w:val="0"/>
              <w:autoSpaceDN w:val="0"/>
              <w:spacing w:after="240"/>
              <w:jc w:val="both"/>
              <w:rPr>
                <w:rFonts w:ascii="Tahoma" w:hAnsi="Tahoma" w:cs="Tahoma"/>
                <w:b/>
              </w:rPr>
            </w:pPr>
            <w:r w:rsidRPr="002B08A8">
              <w:rPr>
                <w:rFonts w:ascii="Tahoma" w:hAnsi="Tahoma" w:cs="Tahoma"/>
                <w:b/>
              </w:rPr>
              <w:t>Ocena techniczna - 40 %</w:t>
            </w:r>
          </w:p>
          <w:p w:rsidR="002B08A8" w:rsidRPr="00EF3F49" w:rsidRDefault="002B08A8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2B08A8" w:rsidRPr="00B71701" w:rsidTr="002B08A8">
        <w:trPr>
          <w:trHeight w:val="597"/>
        </w:trPr>
        <w:tc>
          <w:tcPr>
            <w:tcW w:w="785" w:type="dxa"/>
          </w:tcPr>
          <w:p w:rsidR="002B08A8" w:rsidRPr="00EF3F49" w:rsidRDefault="002B08A8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6694" w:type="dxa"/>
          </w:tcPr>
          <w:p w:rsidR="002B08A8" w:rsidRDefault="002B08A8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RATOWNIK-AMBULANSE sp. z o.o., sp. k.</w:t>
            </w:r>
          </w:p>
          <w:p w:rsidR="002B08A8" w:rsidRDefault="002B08A8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Konwaliowa 24</w:t>
            </w:r>
          </w:p>
          <w:p w:rsidR="002B08A8" w:rsidRPr="00EF3F49" w:rsidRDefault="002B08A8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05-110 Jabłonna</w:t>
            </w:r>
          </w:p>
        </w:tc>
        <w:tc>
          <w:tcPr>
            <w:tcW w:w="2410" w:type="dxa"/>
          </w:tcPr>
          <w:p w:rsidR="002B08A8" w:rsidRPr="000A73F8" w:rsidRDefault="002B08A8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404.208,72zł</w:t>
            </w:r>
          </w:p>
        </w:tc>
        <w:tc>
          <w:tcPr>
            <w:tcW w:w="4253" w:type="dxa"/>
          </w:tcPr>
          <w:p w:rsidR="002B08A8" w:rsidRPr="002B08A8" w:rsidRDefault="002B08A8" w:rsidP="002B08A8">
            <w:pPr>
              <w:autoSpaceDE w:val="0"/>
              <w:autoSpaceDN w:val="0"/>
              <w:spacing w:after="240" w:line="276" w:lineRule="auto"/>
              <w:jc w:val="both"/>
              <w:rPr>
                <w:rFonts w:ascii="Tahoma" w:hAnsi="Tahoma" w:cs="Tahoma"/>
                <w:b/>
              </w:rPr>
            </w:pPr>
            <w:r w:rsidRPr="002B08A8">
              <w:rPr>
                <w:rFonts w:ascii="Tahoma" w:hAnsi="Tahoma" w:cs="Tahoma"/>
                <w:b/>
              </w:rPr>
              <w:t>Parametry oceniane zaoferowane</w:t>
            </w:r>
            <w:r>
              <w:rPr>
                <w:rFonts w:ascii="Tahoma" w:hAnsi="Tahoma" w:cs="Tahoma"/>
                <w:b/>
              </w:rPr>
              <w:t>- zgodnie z poniższą tabelą</w:t>
            </w:r>
          </w:p>
        </w:tc>
      </w:tr>
    </w:tbl>
    <w:p w:rsidR="002B08A8" w:rsidRDefault="002B08A8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</w:p>
    <w:p w:rsidR="002B08A8" w:rsidRDefault="002B08A8" w:rsidP="002B08A8">
      <w:pPr>
        <w:spacing w:line="360" w:lineRule="auto"/>
        <w:rPr>
          <w:b/>
          <w:bCs/>
        </w:rPr>
      </w:pPr>
      <w:r>
        <w:rPr>
          <w:b/>
          <w:bCs/>
        </w:rPr>
        <w:t>Parametry oceniane oferowanego ambulansu z wyposażeniem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23"/>
        <w:gridCol w:w="3544"/>
      </w:tblGrid>
      <w:tr w:rsidR="002B08A8" w:rsidRPr="00E77615" w:rsidTr="002B08A8"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 w:rsidRPr="00E77615">
              <w:rPr>
                <w:rFonts w:ascii="Tahoma" w:eastAsia="TimesNewRomanPSMT" w:hAnsi="Tahoma" w:cs="Tahoma"/>
              </w:rPr>
              <w:t>1</w:t>
            </w:r>
          </w:p>
        </w:tc>
        <w:tc>
          <w:tcPr>
            <w:tcW w:w="9923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</w:rPr>
            </w:pPr>
            <w:r w:rsidRPr="00E77615">
              <w:rPr>
                <w:rFonts w:ascii="Tahoma" w:hAnsi="Tahoma" w:cs="Tahoma"/>
              </w:rPr>
              <w:t>Ocena parametrów pojazdu</w:t>
            </w:r>
          </w:p>
        </w:tc>
        <w:tc>
          <w:tcPr>
            <w:tcW w:w="3544" w:type="dxa"/>
          </w:tcPr>
          <w:p w:rsidR="002B08A8" w:rsidRPr="00E77615" w:rsidRDefault="002B08A8" w:rsidP="00035542">
            <w:pPr>
              <w:tabs>
                <w:tab w:val="left" w:pos="2821"/>
              </w:tabs>
              <w:spacing w:after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Parametr oferowany</w:t>
            </w:r>
          </w:p>
        </w:tc>
      </w:tr>
      <w:tr w:rsidR="002B08A8" w:rsidRPr="00E77615" w:rsidTr="002B08A8"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 w:rsidRPr="00E77615">
              <w:rPr>
                <w:rFonts w:ascii="Tahoma" w:eastAsia="TimesNewRomanPSMT" w:hAnsi="Tahoma" w:cs="Tahoma"/>
              </w:rPr>
              <w:lastRenderedPageBreak/>
              <w:t>1.1.</w:t>
            </w:r>
          </w:p>
        </w:tc>
        <w:tc>
          <w:tcPr>
            <w:tcW w:w="9923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</w:rPr>
            </w:pPr>
            <w:r w:rsidRPr="00E77615">
              <w:rPr>
                <w:rFonts w:ascii="Tahoma" w:hAnsi="Tahoma" w:cs="Tahoma"/>
              </w:rPr>
              <w:t>Pojemność</w:t>
            </w:r>
            <w:r>
              <w:rPr>
                <w:rFonts w:ascii="Tahoma" w:hAnsi="Tahoma" w:cs="Tahoma"/>
              </w:rPr>
              <w:t xml:space="preserve"> </w:t>
            </w:r>
            <w:r w:rsidRPr="00E7761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fabrycznego </w:t>
            </w:r>
            <w:r w:rsidRPr="00E77615">
              <w:rPr>
                <w:rFonts w:ascii="Tahoma" w:hAnsi="Tahoma" w:cs="Tahoma"/>
              </w:rPr>
              <w:t>zbiornika paliwa pojazdu powyżej 100litrów</w:t>
            </w:r>
            <w:r>
              <w:rPr>
                <w:rFonts w:ascii="Tahoma" w:hAnsi="Tahoma" w:cs="Tahoma"/>
              </w:rPr>
              <w:t xml:space="preserve"> </w:t>
            </w:r>
            <w:r w:rsidRPr="00683790">
              <w:rPr>
                <w:rFonts w:ascii="Tahoma" w:hAnsi="Tahoma" w:cs="Tahoma"/>
              </w:rPr>
              <w:t>(</w:t>
            </w:r>
            <w:r w:rsidRPr="00683790">
              <w:t>fabryczny tzn. montowany przez producenta samochodu bazowego.)</w:t>
            </w:r>
          </w:p>
        </w:tc>
        <w:tc>
          <w:tcPr>
            <w:tcW w:w="3544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TAK/</w:t>
            </w:r>
            <w:r w:rsidRPr="002B08A8">
              <w:rPr>
                <w:rFonts w:ascii="Tahoma" w:hAnsi="Tahoma" w:cs="Tahoma"/>
                <w:b/>
                <w:strike/>
              </w:rPr>
              <w:t>NIE*</w:t>
            </w:r>
          </w:p>
        </w:tc>
      </w:tr>
      <w:tr w:rsidR="002B08A8" w:rsidRPr="00E77615" w:rsidTr="002B08A8"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 w:rsidRPr="00E77615">
              <w:rPr>
                <w:rFonts w:ascii="Tahoma" w:eastAsia="TimesNewRomanPSMT" w:hAnsi="Tahoma" w:cs="Tahoma"/>
              </w:rPr>
              <w:t>1.2.</w:t>
            </w:r>
          </w:p>
        </w:tc>
        <w:tc>
          <w:tcPr>
            <w:tcW w:w="9923" w:type="dxa"/>
          </w:tcPr>
          <w:p w:rsidR="002B08A8" w:rsidRPr="00927A9F" w:rsidRDefault="002B08A8" w:rsidP="00035542">
            <w:pPr>
              <w:spacing w:after="240"/>
              <w:jc w:val="both"/>
              <w:rPr>
                <w:rFonts w:ascii="Tahoma" w:hAnsi="Tahoma" w:cs="Tahoma"/>
              </w:rPr>
            </w:pPr>
            <w:r w:rsidRPr="00927A9F">
              <w:t>Fabryczne reflektory przednie z funkcją doświetlania zakrętów zintegrowane z reflektorami przednimi. (Fabryczne tzn. montowane przez producenta samochodu bazowego)</w:t>
            </w:r>
          </w:p>
        </w:tc>
        <w:tc>
          <w:tcPr>
            <w:tcW w:w="3544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TAK/</w:t>
            </w:r>
            <w:r w:rsidRPr="002B08A8">
              <w:rPr>
                <w:rFonts w:ascii="Tahoma" w:hAnsi="Tahoma" w:cs="Tahoma"/>
                <w:b/>
                <w:strike/>
              </w:rPr>
              <w:t>NIE*</w:t>
            </w:r>
          </w:p>
        </w:tc>
      </w:tr>
      <w:tr w:rsidR="002B08A8" w:rsidRPr="00E77615" w:rsidTr="002B08A8">
        <w:trPr>
          <w:trHeight w:val="574"/>
        </w:trPr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 w:rsidRPr="00E77615">
              <w:rPr>
                <w:rFonts w:ascii="Tahoma" w:eastAsia="TimesNewRomanPSMT" w:hAnsi="Tahoma" w:cs="Tahoma"/>
              </w:rPr>
              <w:t>1.3.</w:t>
            </w:r>
          </w:p>
        </w:tc>
        <w:tc>
          <w:tcPr>
            <w:tcW w:w="9923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</w:rPr>
            </w:pPr>
            <w:r w:rsidRPr="00E77615">
              <w:rPr>
                <w:rFonts w:ascii="Tahoma" w:hAnsi="Tahoma" w:cs="Tahoma"/>
              </w:rPr>
              <w:t>Zużycie paliwa wg świadectwa homologacji pojazdu kompletnego N1 w cyklu mieszanym poniżej 8 litrów</w:t>
            </w:r>
          </w:p>
        </w:tc>
        <w:tc>
          <w:tcPr>
            <w:tcW w:w="3544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TAK/</w:t>
            </w:r>
            <w:r w:rsidRPr="002B08A8">
              <w:rPr>
                <w:rFonts w:ascii="Tahoma" w:hAnsi="Tahoma" w:cs="Tahoma"/>
                <w:b/>
                <w:strike/>
              </w:rPr>
              <w:t>NIE*</w:t>
            </w:r>
          </w:p>
        </w:tc>
      </w:tr>
      <w:tr w:rsidR="002B08A8" w:rsidRPr="00E77615" w:rsidTr="002B08A8"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 w:rsidRPr="00E77615">
              <w:rPr>
                <w:rFonts w:ascii="Tahoma" w:eastAsia="TimesNewRomanPSMT" w:hAnsi="Tahoma" w:cs="Tahoma"/>
              </w:rPr>
              <w:t>1.4.</w:t>
            </w:r>
          </w:p>
        </w:tc>
        <w:tc>
          <w:tcPr>
            <w:tcW w:w="9923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</w:rPr>
            </w:pPr>
            <w:r w:rsidRPr="00E77615">
              <w:rPr>
                <w:rFonts w:ascii="Tahoma" w:hAnsi="Tahoma" w:cs="Tahoma"/>
              </w:rPr>
              <w:t>System start/stop z funkcją dezaktywacji</w:t>
            </w:r>
          </w:p>
        </w:tc>
        <w:tc>
          <w:tcPr>
            <w:tcW w:w="3544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TAK/</w:t>
            </w:r>
            <w:r w:rsidRPr="002B08A8">
              <w:rPr>
                <w:rFonts w:ascii="Tahoma" w:hAnsi="Tahoma" w:cs="Tahoma"/>
                <w:b/>
                <w:strike/>
              </w:rPr>
              <w:t>NIE*</w:t>
            </w:r>
          </w:p>
        </w:tc>
      </w:tr>
      <w:tr w:rsidR="002B08A8" w:rsidRPr="00E77615" w:rsidTr="002B08A8"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>
              <w:rPr>
                <w:rFonts w:ascii="Tahoma" w:eastAsia="TimesNewRomanPSMT" w:hAnsi="Tahoma" w:cs="Tahoma"/>
              </w:rPr>
              <w:t>1.5.</w:t>
            </w:r>
          </w:p>
        </w:tc>
        <w:tc>
          <w:tcPr>
            <w:tcW w:w="9923" w:type="dxa"/>
          </w:tcPr>
          <w:p w:rsidR="002B08A8" w:rsidRPr="00CC1E15" w:rsidRDefault="002B08A8" w:rsidP="00035542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1E15">
              <w:rPr>
                <w:sz w:val="20"/>
                <w:szCs w:val="20"/>
              </w:rPr>
              <w:t>Radioodtwarzacz fabryczny z możliwością podłączenia telefonu bezprzewodowo (</w:t>
            </w:r>
            <w:proofErr w:type="spellStart"/>
            <w:r w:rsidRPr="00CC1E15">
              <w:rPr>
                <w:sz w:val="20"/>
                <w:szCs w:val="20"/>
              </w:rPr>
              <w:t>Bluetooth</w:t>
            </w:r>
            <w:proofErr w:type="spellEnd"/>
            <w:r w:rsidRPr="00CC1E15">
              <w:rPr>
                <w:sz w:val="20"/>
                <w:szCs w:val="20"/>
              </w:rPr>
              <w:t>), MP3, AUX, obsługa radia i telefonu za pomocą przycisków w kolumnie kierownicy</w:t>
            </w:r>
          </w:p>
        </w:tc>
        <w:tc>
          <w:tcPr>
            <w:tcW w:w="3544" w:type="dxa"/>
          </w:tcPr>
          <w:p w:rsidR="002B08A8" w:rsidRDefault="002B08A8" w:rsidP="00035542">
            <w:pPr>
              <w:spacing w:after="2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TAK/</w:t>
            </w:r>
            <w:r w:rsidRPr="002B08A8">
              <w:rPr>
                <w:rFonts w:ascii="Tahoma" w:hAnsi="Tahoma" w:cs="Tahoma"/>
                <w:b/>
                <w:strike/>
              </w:rPr>
              <w:t>NIE*</w:t>
            </w:r>
          </w:p>
        </w:tc>
      </w:tr>
      <w:tr w:rsidR="002B08A8" w:rsidRPr="00E77615" w:rsidTr="002B08A8"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 w:rsidRPr="00E77615">
              <w:rPr>
                <w:rFonts w:ascii="Tahoma" w:eastAsia="TimesNewRomanPSMT" w:hAnsi="Tahoma" w:cs="Tahoma"/>
              </w:rPr>
              <w:t>2.</w:t>
            </w:r>
          </w:p>
        </w:tc>
        <w:tc>
          <w:tcPr>
            <w:tcW w:w="9923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</w:rPr>
            </w:pPr>
            <w:r w:rsidRPr="00E77615">
              <w:rPr>
                <w:rFonts w:ascii="Tahoma" w:hAnsi="Tahoma" w:cs="Tahoma"/>
              </w:rPr>
              <w:t>Ocena parametrów defibrylatora</w:t>
            </w:r>
          </w:p>
        </w:tc>
        <w:tc>
          <w:tcPr>
            <w:tcW w:w="3544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</w:rPr>
            </w:pPr>
          </w:p>
        </w:tc>
      </w:tr>
      <w:tr w:rsidR="002B08A8" w:rsidRPr="00E77615" w:rsidTr="002B08A8">
        <w:trPr>
          <w:trHeight w:val="1209"/>
        </w:trPr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 w:rsidRPr="00E77615">
              <w:rPr>
                <w:rFonts w:ascii="Tahoma" w:eastAsia="TimesNewRomanPSMT" w:hAnsi="Tahoma" w:cs="Tahoma"/>
              </w:rPr>
              <w:t>2.1.</w:t>
            </w:r>
          </w:p>
        </w:tc>
        <w:tc>
          <w:tcPr>
            <w:tcW w:w="9923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</w:rPr>
            </w:pPr>
            <w:r>
              <w:t>Możliwość ładowania zapasowych akumulatorów za pomocą za ładowarki zewnętrznej 12V – 230V (parametr punktowany)</w:t>
            </w:r>
          </w:p>
        </w:tc>
        <w:tc>
          <w:tcPr>
            <w:tcW w:w="3544" w:type="dxa"/>
          </w:tcPr>
          <w:p w:rsidR="002B08A8" w:rsidRPr="00E77615" w:rsidRDefault="002B08A8" w:rsidP="00035542">
            <w:pPr>
              <w:rPr>
                <w:b/>
              </w:rPr>
            </w:pPr>
            <w:r w:rsidRPr="002B08A8">
              <w:rPr>
                <w:b/>
                <w:strike/>
              </w:rPr>
              <w:t>Ładowarka jednostanowiskowa</w:t>
            </w:r>
            <w:r>
              <w:rPr>
                <w:b/>
              </w:rPr>
              <w:t>/</w:t>
            </w:r>
          </w:p>
          <w:p w:rsidR="002B08A8" w:rsidRPr="00E77615" w:rsidRDefault="002B08A8" w:rsidP="00035542">
            <w:pPr>
              <w:rPr>
                <w:b/>
              </w:rPr>
            </w:pPr>
            <w:r w:rsidRPr="00E77615">
              <w:rPr>
                <w:b/>
              </w:rPr>
              <w:t>Ładowarka dwustanowiskowa</w:t>
            </w:r>
            <w:r>
              <w:rPr>
                <w:b/>
              </w:rPr>
              <w:t>*</w:t>
            </w:r>
          </w:p>
        </w:tc>
      </w:tr>
      <w:tr w:rsidR="002B08A8" w:rsidRPr="00E77615" w:rsidTr="002B08A8"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 w:rsidRPr="00E77615">
              <w:rPr>
                <w:rFonts w:ascii="Tahoma" w:eastAsia="TimesNewRomanPSMT" w:hAnsi="Tahoma" w:cs="Tahoma"/>
              </w:rPr>
              <w:t>2.2.</w:t>
            </w:r>
          </w:p>
        </w:tc>
        <w:tc>
          <w:tcPr>
            <w:tcW w:w="9923" w:type="dxa"/>
          </w:tcPr>
          <w:p w:rsidR="002B08A8" w:rsidRDefault="002B08A8" w:rsidP="00035542">
            <w:pPr>
              <w:spacing w:after="240"/>
              <w:jc w:val="both"/>
            </w:pPr>
            <w: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3544" w:type="dxa"/>
          </w:tcPr>
          <w:p w:rsidR="002B08A8" w:rsidRPr="00E77615" w:rsidRDefault="002B08A8" w:rsidP="00035542">
            <w:pPr>
              <w:rPr>
                <w:b/>
              </w:rPr>
            </w:pPr>
            <w:r w:rsidRPr="002B08A8">
              <w:rPr>
                <w:b/>
                <w:strike/>
              </w:rPr>
              <w:t>Wykonanie auto testu z wydrukiem</w:t>
            </w:r>
            <w:r w:rsidRPr="00E77615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Pr="00E77615">
              <w:rPr>
                <w:b/>
              </w:rPr>
              <w:t>Wykonanie auto testu z wydrukiem i przesłaniem danych</w:t>
            </w:r>
            <w:r>
              <w:rPr>
                <w:b/>
              </w:rPr>
              <w:t>*</w:t>
            </w:r>
          </w:p>
        </w:tc>
      </w:tr>
      <w:tr w:rsidR="002B08A8" w:rsidRPr="00E77615" w:rsidTr="002B08A8">
        <w:trPr>
          <w:trHeight w:val="776"/>
        </w:trPr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 w:rsidRPr="00E77615">
              <w:rPr>
                <w:rFonts w:ascii="Tahoma" w:eastAsia="TimesNewRomanPSMT" w:hAnsi="Tahoma" w:cs="Tahoma"/>
              </w:rPr>
              <w:lastRenderedPageBreak/>
              <w:t>2.3.</w:t>
            </w:r>
          </w:p>
        </w:tc>
        <w:tc>
          <w:tcPr>
            <w:tcW w:w="9923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</w:rPr>
            </w:pPr>
            <w:r>
              <w:t>Dostępne poziomy energii zewnętrznej– minimum 20</w:t>
            </w:r>
          </w:p>
        </w:tc>
        <w:tc>
          <w:tcPr>
            <w:tcW w:w="3544" w:type="dxa"/>
          </w:tcPr>
          <w:p w:rsidR="002B08A8" w:rsidRPr="00E77615" w:rsidRDefault="002B08A8" w:rsidP="00035542">
            <w:pPr>
              <w:rPr>
                <w:b/>
              </w:rPr>
            </w:pPr>
            <w:r w:rsidRPr="002B08A8">
              <w:rPr>
                <w:b/>
                <w:strike/>
              </w:rPr>
              <w:t>20 poziomów</w:t>
            </w:r>
            <w:r>
              <w:rPr>
                <w:b/>
              </w:rPr>
              <w:t xml:space="preserve"> /</w:t>
            </w:r>
          </w:p>
          <w:p w:rsidR="002B08A8" w:rsidRPr="00E77615" w:rsidRDefault="002B08A8" w:rsidP="00035542">
            <w:pPr>
              <w:spacing w:after="240"/>
              <w:jc w:val="both"/>
              <w:rPr>
                <w:rFonts w:ascii="Tahoma" w:hAnsi="Tahoma" w:cs="Tahoma"/>
              </w:rPr>
            </w:pPr>
            <w:r w:rsidRPr="00E77615">
              <w:rPr>
                <w:b/>
              </w:rPr>
              <w:t xml:space="preserve">Powyżej 20 poziomów </w:t>
            </w:r>
            <w:r>
              <w:rPr>
                <w:b/>
              </w:rPr>
              <w:t>*</w:t>
            </w:r>
          </w:p>
        </w:tc>
      </w:tr>
      <w:tr w:rsidR="002B08A8" w:rsidRPr="00E77615" w:rsidTr="002B08A8"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 w:rsidRPr="00E77615">
              <w:rPr>
                <w:rFonts w:ascii="Tahoma" w:eastAsia="TimesNewRomanPSMT" w:hAnsi="Tahoma" w:cs="Tahoma"/>
              </w:rPr>
              <w:t>2.4.</w:t>
            </w:r>
          </w:p>
        </w:tc>
        <w:tc>
          <w:tcPr>
            <w:tcW w:w="9923" w:type="dxa"/>
          </w:tcPr>
          <w:p w:rsidR="002B08A8" w:rsidRDefault="002B08A8" w:rsidP="00035542">
            <w:pPr>
              <w:spacing w:after="240"/>
              <w:jc w:val="both"/>
            </w:pPr>
            <w:r>
              <w:t>Zakres wzmocnienia sygnału EKG min. od 0,5 do 4cm/Mv, minimum 7 poziomów wzmocnienia.</w:t>
            </w:r>
          </w:p>
        </w:tc>
        <w:tc>
          <w:tcPr>
            <w:tcW w:w="3544" w:type="dxa"/>
          </w:tcPr>
          <w:p w:rsidR="002B08A8" w:rsidRPr="00E77615" w:rsidRDefault="002B08A8" w:rsidP="00035542">
            <w:pPr>
              <w:rPr>
                <w:b/>
              </w:rPr>
            </w:pPr>
            <w:r w:rsidRPr="002B08A8">
              <w:rPr>
                <w:b/>
                <w:strike/>
              </w:rPr>
              <w:t>7 poziomów wzmocnienia</w:t>
            </w:r>
            <w:r>
              <w:rPr>
                <w:b/>
              </w:rPr>
              <w:t xml:space="preserve"> /</w:t>
            </w:r>
          </w:p>
          <w:p w:rsidR="002B08A8" w:rsidRPr="00E77615" w:rsidRDefault="002B08A8" w:rsidP="00035542">
            <w:pPr>
              <w:rPr>
                <w:b/>
              </w:rPr>
            </w:pPr>
            <w:r w:rsidRPr="00E77615">
              <w:rPr>
                <w:b/>
              </w:rPr>
              <w:t>Powyżej 7 poziomów wzmocnienia</w:t>
            </w:r>
            <w:r>
              <w:rPr>
                <w:b/>
              </w:rPr>
              <w:t>*</w:t>
            </w:r>
          </w:p>
        </w:tc>
      </w:tr>
      <w:tr w:rsidR="002B08A8" w:rsidRPr="00E77615" w:rsidTr="002B08A8">
        <w:tc>
          <w:tcPr>
            <w:tcW w:w="675" w:type="dxa"/>
          </w:tcPr>
          <w:p w:rsidR="002B08A8" w:rsidRPr="00E77615" w:rsidRDefault="002B08A8" w:rsidP="00035542">
            <w:pPr>
              <w:spacing w:after="240"/>
              <w:jc w:val="both"/>
              <w:rPr>
                <w:rFonts w:ascii="Tahoma" w:eastAsia="TimesNewRomanPSMT" w:hAnsi="Tahoma" w:cs="Tahoma"/>
              </w:rPr>
            </w:pPr>
            <w:r w:rsidRPr="00E77615">
              <w:rPr>
                <w:rFonts w:ascii="Tahoma" w:eastAsia="TimesNewRomanPSMT" w:hAnsi="Tahoma" w:cs="Tahoma"/>
              </w:rPr>
              <w:t>2.5.</w:t>
            </w:r>
          </w:p>
        </w:tc>
        <w:tc>
          <w:tcPr>
            <w:tcW w:w="9923" w:type="dxa"/>
          </w:tcPr>
          <w:p w:rsidR="002B08A8" w:rsidRDefault="002B08A8" w:rsidP="00035542">
            <w:pPr>
              <w:spacing w:after="240"/>
              <w:jc w:val="both"/>
            </w:pPr>
            <w:r>
              <w:t>Ekran kolorowy o przekątnej minimum 8”</w:t>
            </w:r>
          </w:p>
        </w:tc>
        <w:tc>
          <w:tcPr>
            <w:tcW w:w="3544" w:type="dxa"/>
          </w:tcPr>
          <w:p w:rsidR="002B08A8" w:rsidRPr="00E77615" w:rsidRDefault="002B08A8" w:rsidP="00035542">
            <w:pPr>
              <w:rPr>
                <w:b/>
              </w:rPr>
            </w:pPr>
            <w:r w:rsidRPr="002B08A8">
              <w:rPr>
                <w:b/>
                <w:strike/>
              </w:rPr>
              <w:t>8”</w:t>
            </w:r>
            <w:r w:rsidRPr="00E77615">
              <w:rPr>
                <w:b/>
              </w:rPr>
              <w:t xml:space="preserve"> </w:t>
            </w:r>
            <w:r>
              <w:rPr>
                <w:b/>
              </w:rPr>
              <w:t>/ Powyżej 8” *</w:t>
            </w:r>
          </w:p>
        </w:tc>
      </w:tr>
    </w:tbl>
    <w:p w:rsidR="002B08A8" w:rsidRDefault="002B08A8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</w:p>
    <w:p w:rsidR="002B08A8" w:rsidRDefault="002B08A8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</w:p>
    <w:p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2B08A8">
        <w:rPr>
          <w:rFonts w:ascii="Tahoma" w:hAnsi="Tahoma" w:cs="Tahoma"/>
          <w:color w:val="000000" w:themeColor="text1"/>
        </w:rPr>
        <w:t xml:space="preserve"> 400.000,00</w:t>
      </w:r>
      <w:r>
        <w:rPr>
          <w:rFonts w:ascii="Tahoma" w:hAnsi="Tahoma" w:cs="Tahoma"/>
          <w:color w:val="000000" w:themeColor="text1"/>
        </w:rPr>
        <w:t xml:space="preserve"> zł</w:t>
      </w:r>
    </w:p>
    <w:p w:rsidR="00173823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:rsidR="006B117F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p w:rsidR="006B117F" w:rsidRPr="00D86685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sectPr w:rsidR="006B117F" w:rsidRPr="00D86685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DC" w:rsidRDefault="008B07DC" w:rsidP="002A72BD">
      <w:pPr>
        <w:spacing w:after="0" w:line="240" w:lineRule="auto"/>
      </w:pPr>
      <w:r>
        <w:separator/>
      </w:r>
    </w:p>
  </w:endnote>
  <w:end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DC" w:rsidRDefault="008B07DC" w:rsidP="002A72BD">
      <w:pPr>
        <w:spacing w:after="0" w:line="240" w:lineRule="auto"/>
      </w:pPr>
      <w:r>
        <w:separator/>
      </w:r>
    </w:p>
  </w:footnote>
  <w:foot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B07DC" w:rsidTr="00AE1C64">
      <w:trPr>
        <w:trHeight w:val="1701"/>
        <w:jc w:val="center"/>
      </w:trPr>
      <w:tc>
        <w:tcPr>
          <w:tcW w:w="2779" w:type="dxa"/>
        </w:tcPr>
        <w:p w:rsidR="008B07DC" w:rsidRPr="00AE7B28" w:rsidRDefault="008B07D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B07DC" w:rsidRDefault="008B07DC" w:rsidP="00AE1C64">
          <w:pPr>
            <w:ind w:right="281"/>
            <w:jc w:val="right"/>
            <w:rPr>
              <w:b/>
            </w:rPr>
          </w:pPr>
        </w:p>
        <w:p w:rsidR="008B07DC" w:rsidRDefault="008B07D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8B07DC" w:rsidRDefault="008B07D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8B07DC" w:rsidRDefault="008B07D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7DC" w:rsidRPr="00AE1C64" w:rsidRDefault="008B07DC" w:rsidP="00AE1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113818"/>
    <w:rsid w:val="001163FB"/>
    <w:rsid w:val="00123F58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37556"/>
    <w:rsid w:val="00240194"/>
    <w:rsid w:val="002453EB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8A8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97B0C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6753F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D38FF"/>
    <w:rsid w:val="004F0345"/>
    <w:rsid w:val="004F2C43"/>
    <w:rsid w:val="00514D65"/>
    <w:rsid w:val="00521A9F"/>
    <w:rsid w:val="00534A15"/>
    <w:rsid w:val="00537F43"/>
    <w:rsid w:val="00541F37"/>
    <w:rsid w:val="0054644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54CD"/>
    <w:rsid w:val="009E1A79"/>
    <w:rsid w:val="00A03415"/>
    <w:rsid w:val="00A24825"/>
    <w:rsid w:val="00A34751"/>
    <w:rsid w:val="00A378A0"/>
    <w:rsid w:val="00A50330"/>
    <w:rsid w:val="00A55FD0"/>
    <w:rsid w:val="00A802A9"/>
    <w:rsid w:val="00A928F2"/>
    <w:rsid w:val="00AD21DD"/>
    <w:rsid w:val="00AE0685"/>
    <w:rsid w:val="00AE1C64"/>
    <w:rsid w:val="00AE2546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8339B"/>
    <w:rsid w:val="00BB3F13"/>
    <w:rsid w:val="00BD30BA"/>
    <w:rsid w:val="00BE3492"/>
    <w:rsid w:val="00C06574"/>
    <w:rsid w:val="00C10C0C"/>
    <w:rsid w:val="00C1216D"/>
    <w:rsid w:val="00C17007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D29CF"/>
    <w:rsid w:val="00CD4F4E"/>
    <w:rsid w:val="00CD77A9"/>
    <w:rsid w:val="00CE699A"/>
    <w:rsid w:val="00CF33A2"/>
    <w:rsid w:val="00D05C17"/>
    <w:rsid w:val="00D368D2"/>
    <w:rsid w:val="00D3798A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4E76"/>
    <w:rsid w:val="00E074AC"/>
    <w:rsid w:val="00E07C11"/>
    <w:rsid w:val="00E10F4D"/>
    <w:rsid w:val="00E1434F"/>
    <w:rsid w:val="00E16B80"/>
    <w:rsid w:val="00E26801"/>
    <w:rsid w:val="00E4552A"/>
    <w:rsid w:val="00E52735"/>
    <w:rsid w:val="00E6097F"/>
    <w:rsid w:val="00E60E6F"/>
    <w:rsid w:val="00E71302"/>
    <w:rsid w:val="00E91818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27697"/>
    <w:rsid w:val="00F34EF2"/>
    <w:rsid w:val="00F42B72"/>
    <w:rsid w:val="00F463A1"/>
    <w:rsid w:val="00F619E7"/>
    <w:rsid w:val="00F61C8F"/>
    <w:rsid w:val="00F74291"/>
    <w:rsid w:val="00F77E4F"/>
    <w:rsid w:val="00F9084A"/>
    <w:rsid w:val="00F93ABF"/>
    <w:rsid w:val="00F97193"/>
    <w:rsid w:val="00FA143F"/>
    <w:rsid w:val="00FB6BAE"/>
    <w:rsid w:val="00FC27CF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65</cp:revision>
  <cp:lastPrinted>2019-05-24T11:39:00Z</cp:lastPrinted>
  <dcterms:created xsi:type="dcterms:W3CDTF">2017-01-19T09:54:00Z</dcterms:created>
  <dcterms:modified xsi:type="dcterms:W3CDTF">2019-09-13T08:46:00Z</dcterms:modified>
</cp:coreProperties>
</file>